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C955" w14:textId="47521F16" w:rsidR="00064A24" w:rsidRPr="0096100E" w:rsidRDefault="00E66F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 w:rsidRPr="0096100E">
        <w:rPr>
          <w:rFonts w:ascii="Oslo Sans Office" w:hAnsi="Oslo Sans Office"/>
          <w:color w:val="2A2859"/>
          <w:sz w:val="38"/>
          <w:szCs w:val="38"/>
        </w:rPr>
        <w:t>Kong</w:t>
      </w:r>
      <w:r w:rsidR="000C428E" w:rsidRPr="0096100E">
        <w:rPr>
          <w:rFonts w:ascii="Oslo Sans Office" w:hAnsi="Oslo Sans Office"/>
          <w:color w:val="2A2859"/>
          <w:sz w:val="38"/>
          <w:szCs w:val="38"/>
        </w:rPr>
        <w:t>s</w:t>
      </w:r>
      <w:r w:rsidRPr="0096100E">
        <w:rPr>
          <w:rFonts w:ascii="Oslo Sans Office" w:hAnsi="Oslo Sans Office"/>
          <w:color w:val="2A2859"/>
          <w:sz w:val="38"/>
          <w:szCs w:val="38"/>
        </w:rPr>
        <w:t>havn videregående skole</w:t>
      </w:r>
    </w:p>
    <w:p w14:paraId="7C60AF32" w14:textId="77777777" w:rsidR="00064A24" w:rsidRPr="0096100E" w:rsidRDefault="00064A24" w:rsidP="00064A24">
      <w:pPr>
        <w:rPr>
          <w:rFonts w:ascii="Oslo Sans Office" w:hAnsi="Oslo Sans Office"/>
          <w:sz w:val="38"/>
          <w:szCs w:val="38"/>
        </w:rPr>
      </w:pPr>
    </w:p>
    <w:p w14:paraId="242E11E5" w14:textId="77777777" w:rsidR="00B70AB6" w:rsidRPr="0096100E" w:rsidRDefault="00B70AB6" w:rsidP="00B70AB6">
      <w:pPr>
        <w:pStyle w:val="Overskrift1"/>
        <w:rPr>
          <w:sz w:val="36"/>
        </w:rPr>
      </w:pPr>
      <w:r w:rsidRPr="0096100E">
        <w:rPr>
          <w:sz w:val="36"/>
        </w:rPr>
        <w:t>Strate</w:t>
      </w:r>
      <w:r w:rsidR="00344AF7" w:rsidRPr="0096100E">
        <w:rPr>
          <w:sz w:val="36"/>
        </w:rPr>
        <w:t>gisk plan for Kongshavn vgs 2021</w:t>
      </w:r>
    </w:p>
    <w:p w14:paraId="16713411" w14:textId="3328EE03" w:rsidR="00344AF7" w:rsidRPr="0096100E" w:rsidRDefault="00B70AB6" w:rsidP="00B70AB6">
      <w:r w:rsidRPr="0096100E">
        <w:t xml:space="preserve">Skolens strategiske plan tar utgangspunkt i </w:t>
      </w:r>
      <w:r w:rsidR="0096100E">
        <w:t>U</w:t>
      </w:r>
      <w:r w:rsidRPr="0096100E">
        <w:t>tdanningsetatens strategiske kart og de mål som er satt for Osloskolen fra politisk ledelse i sak 1 by</w:t>
      </w:r>
      <w:r w:rsidR="00344AF7" w:rsidRPr="0096100E">
        <w:t>rådets forslag til budsjett 2021</w:t>
      </w:r>
      <w:r w:rsidRPr="0096100E">
        <w:t xml:space="preserve"> og økonomiplan. Tre styringsprinsipper ligger til grunn for </w:t>
      </w:r>
      <w:r w:rsidR="00344AF7" w:rsidRPr="0096100E">
        <w:t>Osloskolens drift og utvikling:</w:t>
      </w:r>
    </w:p>
    <w:p w14:paraId="0FE73AA8" w14:textId="77777777" w:rsidR="00344AF7" w:rsidRPr="0096100E" w:rsidRDefault="00344AF7" w:rsidP="00344AF7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6100E">
        <w:rPr>
          <w:sz w:val="20"/>
          <w:szCs w:val="20"/>
        </w:rPr>
        <w:t>Tidligere innsats</w:t>
      </w:r>
    </w:p>
    <w:p w14:paraId="34C207A3" w14:textId="77777777" w:rsidR="00344AF7" w:rsidRPr="0096100E" w:rsidRDefault="00344AF7" w:rsidP="00344AF7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6100E">
        <w:rPr>
          <w:sz w:val="20"/>
          <w:szCs w:val="20"/>
        </w:rPr>
        <w:t>Sosial utjevning</w:t>
      </w:r>
    </w:p>
    <w:p w14:paraId="12ABD26E" w14:textId="77777777" w:rsidR="00B70AB6" w:rsidRPr="0096100E" w:rsidRDefault="00344AF7" w:rsidP="00344AF7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6100E">
        <w:rPr>
          <w:sz w:val="20"/>
          <w:szCs w:val="20"/>
        </w:rPr>
        <w:t>T</w:t>
      </w:r>
      <w:r w:rsidR="00B70AB6" w:rsidRPr="0096100E">
        <w:rPr>
          <w:sz w:val="20"/>
          <w:szCs w:val="20"/>
        </w:rPr>
        <w:t>illit og handlingsrom.</w:t>
      </w:r>
    </w:p>
    <w:p w14:paraId="7EA2E151" w14:textId="77777777" w:rsidR="00B70AB6" w:rsidRPr="0096100E" w:rsidRDefault="00B70AB6" w:rsidP="000C428E">
      <w:pPr>
        <w:pStyle w:val="Overskrift2"/>
        <w:rPr>
          <w:sz w:val="24"/>
          <w:szCs w:val="32"/>
        </w:rPr>
      </w:pPr>
      <w:r w:rsidRPr="0096100E">
        <w:rPr>
          <w:sz w:val="24"/>
          <w:szCs w:val="32"/>
        </w:rPr>
        <w:t>Blant byrådets mål for oppvekst- og kunnskapssektoren er særlig følgende mål viktige:</w:t>
      </w:r>
    </w:p>
    <w:p w14:paraId="49AAD6E3" w14:textId="77777777" w:rsidR="00B70AB6" w:rsidRPr="0096100E" w:rsidRDefault="00B70AB6" w:rsidP="00B70AB6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6100E">
        <w:rPr>
          <w:sz w:val="20"/>
          <w:szCs w:val="20"/>
        </w:rPr>
        <w:t>Barn og unge skal ha et trygt og inkluderende oppvekst- og læringsmiljø som fremmer helse, trivsel og læring, og som er fritt for mobbing, vold og overgrep</w:t>
      </w:r>
    </w:p>
    <w:p w14:paraId="3A02A30C" w14:textId="77777777" w:rsidR="00B70AB6" w:rsidRPr="0096100E" w:rsidRDefault="00B70AB6" w:rsidP="00B70AB6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6100E">
        <w:rPr>
          <w:sz w:val="20"/>
          <w:szCs w:val="20"/>
        </w:rPr>
        <w:t>Barnehagebarn og elever skal møte medarbeidere med høy kompetanse og tid til å følge opp den enkelte</w:t>
      </w:r>
    </w:p>
    <w:p w14:paraId="1235E25F" w14:textId="7B57113A" w:rsidR="00B70AB6" w:rsidRPr="0096100E" w:rsidRDefault="00B70AB6" w:rsidP="00B70AB6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6100E">
        <w:rPr>
          <w:sz w:val="20"/>
          <w:szCs w:val="20"/>
        </w:rPr>
        <w:t>Elevenes grunnleggende ferdigheter, dybdekompetanse i fag og evne til å skape, tenke kritisk, forstå, lære og utforske på tvers av fag skal utvikles gjennom hele skoleløpet</w:t>
      </w:r>
    </w:p>
    <w:p w14:paraId="383A1647" w14:textId="77777777" w:rsidR="00B70AB6" w:rsidRPr="0096100E" w:rsidRDefault="00B70AB6" w:rsidP="00B70AB6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6100E">
        <w:rPr>
          <w:sz w:val="20"/>
          <w:szCs w:val="20"/>
        </w:rPr>
        <w:t>Flere elever og lærlinger skal fullføre og bestå videregående opplæring og være godt forberedt til høyere utdanning og arbeidsliv</w:t>
      </w:r>
    </w:p>
    <w:p w14:paraId="27756B60" w14:textId="7619ECC4" w:rsidR="00B70AB6" w:rsidRPr="0096100E" w:rsidRDefault="00B70AB6" w:rsidP="00B70AB6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6100E">
        <w:rPr>
          <w:sz w:val="20"/>
          <w:szCs w:val="20"/>
        </w:rPr>
        <w:t>Alle elever skal ha grunnleggende lese-</w:t>
      </w:r>
      <w:r w:rsidR="0096100E">
        <w:rPr>
          <w:sz w:val="20"/>
          <w:szCs w:val="20"/>
        </w:rPr>
        <w:t>,</w:t>
      </w:r>
      <w:r w:rsidRPr="0096100E">
        <w:rPr>
          <w:sz w:val="20"/>
          <w:szCs w:val="20"/>
        </w:rPr>
        <w:t xml:space="preserve"> skrive</w:t>
      </w:r>
      <w:r w:rsidR="0096100E">
        <w:rPr>
          <w:sz w:val="20"/>
          <w:szCs w:val="20"/>
        </w:rPr>
        <w:t>-</w:t>
      </w:r>
      <w:r w:rsidRPr="0096100E">
        <w:rPr>
          <w:sz w:val="20"/>
          <w:szCs w:val="20"/>
        </w:rPr>
        <w:t xml:space="preserve"> og regneferdigheter tidlig i skoleløpet</w:t>
      </w:r>
    </w:p>
    <w:p w14:paraId="5EA50396" w14:textId="77777777" w:rsidR="00B70AB6" w:rsidRPr="0096100E" w:rsidRDefault="00B70AB6" w:rsidP="00B70AB6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6100E">
        <w:rPr>
          <w:sz w:val="20"/>
          <w:szCs w:val="20"/>
        </w:rPr>
        <w:t>Barnehage- og opplæringskapasiteten skal møte forventet vekst i antall barn, elever og lærlinger</w:t>
      </w:r>
    </w:p>
    <w:p w14:paraId="7B8776CB" w14:textId="77777777" w:rsidR="00B70AB6" w:rsidRPr="0096100E" w:rsidRDefault="00B70AB6" w:rsidP="000C428E">
      <w:pPr>
        <w:pStyle w:val="Overskrift2"/>
        <w:rPr>
          <w:sz w:val="24"/>
          <w:szCs w:val="32"/>
        </w:rPr>
      </w:pPr>
      <w:r w:rsidRPr="0096100E">
        <w:rPr>
          <w:sz w:val="24"/>
          <w:szCs w:val="32"/>
        </w:rPr>
        <w:t>Byrådet har to langsiktige resultatmål for Osloskolen som er sentrale for Kongshavn vgs:</w:t>
      </w:r>
    </w:p>
    <w:p w14:paraId="16E539C4" w14:textId="77777777" w:rsidR="00B70AB6" w:rsidRPr="0096100E" w:rsidRDefault="00B70AB6" w:rsidP="00B70AB6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96100E">
        <w:rPr>
          <w:sz w:val="20"/>
          <w:szCs w:val="20"/>
        </w:rPr>
        <w:t>85 prosent av elevene skal fullføre og bestå videregående opplæring</w:t>
      </w:r>
    </w:p>
    <w:p w14:paraId="72E5DCF5" w14:textId="77777777" w:rsidR="00B70AB6" w:rsidRPr="0096100E" w:rsidRDefault="00B70AB6" w:rsidP="00B70AB6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96100E">
        <w:rPr>
          <w:sz w:val="20"/>
          <w:szCs w:val="20"/>
        </w:rPr>
        <w:t>Elevenes motivasjon for læring og følelse av mestring skal være like høy gjennom hele grunnskolen og videregående opplæring</w:t>
      </w:r>
    </w:p>
    <w:p w14:paraId="775A8B27" w14:textId="443FBB10" w:rsidR="00B70AB6" w:rsidRPr="0096100E" w:rsidRDefault="00B70AB6" w:rsidP="00B70AB6">
      <w:pPr>
        <w:rPr>
          <w:szCs w:val="20"/>
        </w:rPr>
      </w:pPr>
      <w:r w:rsidRPr="0096100E">
        <w:rPr>
          <w:szCs w:val="20"/>
        </w:rPr>
        <w:t xml:space="preserve">For å </w:t>
      </w:r>
      <w:r w:rsidR="00733D2B" w:rsidRPr="0096100E">
        <w:rPr>
          <w:szCs w:val="20"/>
        </w:rPr>
        <w:t>nå</w:t>
      </w:r>
      <w:r w:rsidRPr="0096100E">
        <w:rPr>
          <w:szCs w:val="20"/>
        </w:rPr>
        <w:t xml:space="preserve"> byrådets mål for Osloskolen om at elevene fullfører og består og at de beholder motivasjon og opplevelsen av mestring</w:t>
      </w:r>
      <w:r w:rsidR="0096100E">
        <w:rPr>
          <w:szCs w:val="20"/>
        </w:rPr>
        <w:t>,</w:t>
      </w:r>
      <w:r w:rsidRPr="0096100E">
        <w:rPr>
          <w:szCs w:val="20"/>
        </w:rPr>
        <w:t xml:space="preserve"> ønsker skolen å ha en tydelig profil og </w:t>
      </w:r>
      <w:r w:rsidR="00733D2B" w:rsidRPr="0096100E">
        <w:rPr>
          <w:szCs w:val="20"/>
        </w:rPr>
        <w:t>pedagogisk</w:t>
      </w:r>
      <w:r w:rsidRPr="0096100E">
        <w:rPr>
          <w:szCs w:val="20"/>
        </w:rPr>
        <w:t xml:space="preserve"> plattform.</w:t>
      </w:r>
    </w:p>
    <w:p w14:paraId="67994396" w14:textId="77777777" w:rsidR="00B70AB6" w:rsidRPr="0096100E" w:rsidRDefault="00B70AB6" w:rsidP="00B70AB6">
      <w:pPr>
        <w:rPr>
          <w:rFonts w:asciiTheme="majorHAnsi" w:eastAsiaTheme="majorEastAsia" w:hAnsiTheme="majorHAnsi" w:cstheme="majorBidi"/>
          <w:color w:val="023833" w:themeColor="accent1" w:themeShade="BF"/>
          <w:sz w:val="26"/>
          <w:szCs w:val="26"/>
        </w:rPr>
      </w:pPr>
      <w:r w:rsidRPr="0096100E">
        <w:br w:type="page"/>
      </w:r>
    </w:p>
    <w:p w14:paraId="7DC2CB66" w14:textId="77777777" w:rsidR="00B70AB6" w:rsidRPr="0096100E" w:rsidRDefault="00B70AB6" w:rsidP="000C428E">
      <w:pPr>
        <w:pStyle w:val="Overskrift2"/>
        <w:rPr>
          <w:sz w:val="24"/>
          <w:szCs w:val="32"/>
        </w:rPr>
      </w:pPr>
      <w:r w:rsidRPr="0096100E">
        <w:rPr>
          <w:sz w:val="24"/>
          <w:szCs w:val="32"/>
        </w:rPr>
        <w:lastRenderedPageBreak/>
        <w:t>Skolens profil</w:t>
      </w:r>
    </w:p>
    <w:p w14:paraId="3501F633" w14:textId="612A7313" w:rsidR="00B70AB6" w:rsidRPr="0096100E" w:rsidRDefault="00B70AB6" w:rsidP="00B70AB6">
      <w:r w:rsidRPr="0096100E">
        <w:t xml:space="preserve">Kongshavn videregående skole ligger ved Ekebergparken </w:t>
      </w:r>
      <w:r w:rsidR="00E9227A" w:rsidRPr="0096100E">
        <w:t xml:space="preserve">holder til </w:t>
      </w:r>
      <w:r w:rsidRPr="0096100E">
        <w:t xml:space="preserve">i den gamle Sjømannsskolen i Oslo. Skolen </w:t>
      </w:r>
      <w:r w:rsidR="006C10A3" w:rsidRPr="0096100E">
        <w:t>tilbyr</w:t>
      </w:r>
      <w:r w:rsidRPr="0096100E">
        <w:t xml:space="preserve"> studiespesialiserende utdanningsprogram </w:t>
      </w:r>
      <w:r w:rsidR="006C10A3" w:rsidRPr="0096100E">
        <w:t>for inntil</w:t>
      </w:r>
      <w:r w:rsidRPr="0096100E">
        <w:t xml:space="preserve"> </w:t>
      </w:r>
      <w:r w:rsidR="006C10A3" w:rsidRPr="0096100E">
        <w:t>550</w:t>
      </w:r>
      <w:r w:rsidRPr="0096100E">
        <w:t xml:space="preserve"> elever. Skolen har en klasse for minoritetspråklige</w:t>
      </w:r>
      <w:r w:rsidR="006C10A3" w:rsidRPr="0096100E">
        <w:t xml:space="preserve"> elever</w:t>
      </w:r>
      <w:r w:rsidRPr="0096100E">
        <w:t xml:space="preserve"> med kort botid. Som elev på Kongshavn kan man i tillegg søke seg til entreprenørskapsklassen CRE8SLO. I </w:t>
      </w:r>
      <w:r w:rsidR="006C10A3" w:rsidRPr="0096100E">
        <w:t>tillegg</w:t>
      </w:r>
      <w:r w:rsidRPr="0096100E">
        <w:t xml:space="preserve"> har skolen en klasse som tar vg2 i Berlin og som går på våre to samarbeidsskoler Paul Natorp Gymnasium og Felix Mendelsso</w:t>
      </w:r>
      <w:r w:rsidR="0096100E">
        <w:t>h</w:t>
      </w:r>
      <w:r w:rsidRPr="0096100E">
        <w:t>n Bartholdy Gymnasium.</w:t>
      </w:r>
    </w:p>
    <w:p w14:paraId="274EDCF8" w14:textId="77777777" w:rsidR="00B70AB6" w:rsidRPr="0096100E" w:rsidRDefault="00B70AB6" w:rsidP="00B70AB6">
      <w:r w:rsidRPr="0096100E">
        <w:t>Kongshavn vgs skal preges pedagogisk gjennom entreprenørskap og internasjonalisering som gir skolens elever et mangfold av muligheter til å engasjere seg og å ta ansvar. Elevene skal få mulighet til å lære og utvikle kompetanse gjennom å gjøre ting i praksis, bruke det de lærer og skape verdier mens de går på skolen. Dette skal gi elevene kompetanse i fagene som setter dem i stand til å mestre kjente og ukjente situasjoner.</w:t>
      </w:r>
    </w:p>
    <w:p w14:paraId="177FD2CA" w14:textId="4EC285C2" w:rsidR="00B70AB6" w:rsidRPr="0096100E" w:rsidRDefault="00B70AB6" w:rsidP="00B70AB6">
      <w:r w:rsidRPr="0096100E">
        <w:t>Kongshavn vgs er entreprenørskapsskolen i Oslo</w:t>
      </w:r>
      <w:r w:rsidR="002C6ADE">
        <w:t xml:space="preserve">. Her kan elever oppleve </w:t>
      </w:r>
      <w:r w:rsidRPr="0096100E">
        <w:t xml:space="preserve">at skolehverdagen preges av entreprenørskap. Elevene </w:t>
      </w:r>
      <w:r w:rsidR="002C6ADE">
        <w:t>får tilbud om å delta</w:t>
      </w:r>
      <w:r w:rsidRPr="0096100E">
        <w:t xml:space="preserve"> på innovasjonscamper og skaperkonkurranser</w:t>
      </w:r>
      <w:r w:rsidR="00031322" w:rsidRPr="0096100E">
        <w:t>. I</w:t>
      </w:r>
      <w:r w:rsidRPr="0096100E">
        <w:t xml:space="preserve"> det faglige arbeidet lærer de i praksis ved å se muligheter og gjøre noe med dem. Alle elever som velger fordypning i programfaget i entreprenørskap</w:t>
      </w:r>
      <w:r w:rsidR="00031322" w:rsidRPr="0096100E">
        <w:t xml:space="preserve"> og bedriftsutvikling</w:t>
      </w:r>
      <w:r w:rsidRPr="0096100E">
        <w:t xml:space="preserve"> får mulighet til å starte sin egen ungdomsbedrift.</w:t>
      </w:r>
    </w:p>
    <w:p w14:paraId="1DC647CE" w14:textId="348D90E5" w:rsidR="00B70AB6" w:rsidRPr="0096100E" w:rsidRDefault="00B70AB6" w:rsidP="00B70AB6">
      <w:r w:rsidRPr="0096100E">
        <w:t xml:space="preserve">Som elev på Kongshavn </w:t>
      </w:r>
      <w:r w:rsidR="002C6ADE">
        <w:t xml:space="preserve">kan elever få </w:t>
      </w:r>
      <w:r w:rsidRPr="0096100E">
        <w:t>annerledes mulighet</w:t>
      </w:r>
      <w:r w:rsidR="002C6ADE">
        <w:t xml:space="preserve">er </w:t>
      </w:r>
      <w:r w:rsidRPr="0096100E">
        <w:t>til å lære gjennom internasjonalisering. Ved å engasjere seg i et av skolens mange internasjonale prosjekter</w:t>
      </w:r>
      <w:r w:rsidR="00525DE0">
        <w:t>,</w:t>
      </w:r>
      <w:r w:rsidRPr="0096100E">
        <w:t xml:space="preserve"> får de unike muligheter. De kan delta i skolens Erasmus + prosjekt hvor vi samarbeider med Spania, </w:t>
      </w:r>
      <w:r w:rsidR="00FA1D0C" w:rsidRPr="0096100E">
        <w:t>Danmark</w:t>
      </w:r>
      <w:r w:rsidRPr="0096100E">
        <w:t xml:space="preserve"> og Polen eller i </w:t>
      </w:r>
      <w:r w:rsidR="00E84658" w:rsidRPr="0096100E">
        <w:t>andre internasjonaliseringsprosjekter.</w:t>
      </w:r>
      <w:r w:rsidRPr="0096100E">
        <w:t xml:space="preserve"> Ved å engasjere seg i skolens innsamlingsaksjon Impande, til inntekt for skoleutvikling i Sør-Afrika, kan elevene skape verdier for andre og få mulighet til å besøke våre samarbeidspartnere i Sør-Afrika. Skolens personale deltar i EU-samarbeid som innebærer at elevene opplever internasjonalisering på flere vis</w:t>
      </w:r>
      <w:r w:rsidR="00525DE0">
        <w:t>,</w:t>
      </w:r>
      <w:r w:rsidRPr="0096100E">
        <w:t xml:space="preserve"> blant annet gjennom besøk fra lærere og elever fra andre land.</w:t>
      </w:r>
    </w:p>
    <w:p w14:paraId="5ABD7B0F" w14:textId="7CB7DEC9" w:rsidR="00B70AB6" w:rsidRPr="0096100E" w:rsidRDefault="00B70AB6" w:rsidP="00B70AB6">
      <w:r w:rsidRPr="0096100E">
        <w:t xml:space="preserve">Vi ønsker at </w:t>
      </w:r>
      <w:r w:rsidR="002C6ADE">
        <w:t>flest mulig</w:t>
      </w:r>
      <w:r w:rsidRPr="0096100E">
        <w:t xml:space="preserve"> med tilknytning til skolen skal involveres i skolens internasjonaliseringsarbeid og arbeid med entreprenørskap. Arbeidet med internasjonalisering og entreprenørskap skal synliggjøres tydelig for alle skolens interessenter.</w:t>
      </w:r>
    </w:p>
    <w:p w14:paraId="3226C465" w14:textId="77777777" w:rsidR="00B70AB6" w:rsidRPr="0096100E" w:rsidRDefault="00B70AB6" w:rsidP="00B70AB6">
      <w:pPr>
        <w:rPr>
          <w:rFonts w:asciiTheme="majorHAnsi" w:eastAsiaTheme="majorEastAsia" w:hAnsiTheme="majorHAnsi" w:cstheme="majorBidi"/>
          <w:color w:val="023833" w:themeColor="accent1" w:themeShade="BF"/>
          <w:sz w:val="26"/>
          <w:szCs w:val="26"/>
        </w:rPr>
      </w:pPr>
      <w:r w:rsidRPr="0096100E">
        <w:br w:type="page"/>
      </w:r>
    </w:p>
    <w:p w14:paraId="14491748" w14:textId="12720E6A" w:rsidR="00B70AB6" w:rsidRPr="0096100E" w:rsidRDefault="00B70AB6" w:rsidP="000C428E">
      <w:pPr>
        <w:pStyle w:val="Overskrift2"/>
        <w:rPr>
          <w:sz w:val="24"/>
          <w:szCs w:val="32"/>
        </w:rPr>
      </w:pPr>
      <w:r w:rsidRPr="0096100E">
        <w:rPr>
          <w:sz w:val="24"/>
          <w:szCs w:val="32"/>
        </w:rPr>
        <w:lastRenderedPageBreak/>
        <w:t>Prioritert</w:t>
      </w:r>
      <w:r w:rsidR="002C1B80" w:rsidRPr="0096100E">
        <w:rPr>
          <w:sz w:val="24"/>
          <w:szCs w:val="32"/>
        </w:rPr>
        <w:t>e</w:t>
      </w:r>
      <w:r w:rsidRPr="0096100E">
        <w:rPr>
          <w:sz w:val="24"/>
          <w:szCs w:val="32"/>
        </w:rPr>
        <w:t xml:space="preserve"> </w:t>
      </w:r>
      <w:r w:rsidR="00344AF7" w:rsidRPr="0096100E">
        <w:rPr>
          <w:sz w:val="24"/>
          <w:szCs w:val="32"/>
        </w:rPr>
        <w:t>tiltak for skoleutvikling i 202</w:t>
      </w:r>
      <w:r w:rsidR="002C6ADE">
        <w:rPr>
          <w:sz w:val="24"/>
          <w:szCs w:val="32"/>
        </w:rPr>
        <w:t>1</w:t>
      </w:r>
    </w:p>
    <w:p w14:paraId="4CE87C36" w14:textId="13E35D6C" w:rsidR="00FF6CCE" w:rsidRPr="0096100E" w:rsidRDefault="000C428E" w:rsidP="000C428E">
      <w:pPr>
        <w:pStyle w:val="Overskrift3"/>
      </w:pPr>
      <w:r w:rsidRPr="0096100E">
        <w:t>E</w:t>
      </w:r>
      <w:r w:rsidR="00FF6CCE" w:rsidRPr="0096100E">
        <w:t>ntreprenørskap og internasjonalisering</w:t>
      </w:r>
    </w:p>
    <w:p w14:paraId="0DF2119E" w14:textId="65E41B34" w:rsidR="00FF6CCE" w:rsidRPr="0096100E" w:rsidRDefault="00BD6642" w:rsidP="004B3695">
      <w:pPr>
        <w:rPr>
          <w:szCs w:val="20"/>
        </w:rPr>
      </w:pPr>
      <w:r w:rsidRPr="0096100E">
        <w:rPr>
          <w:szCs w:val="20"/>
        </w:rPr>
        <w:t>P</w:t>
      </w:r>
      <w:r w:rsidR="00FF6CCE" w:rsidRPr="0096100E">
        <w:rPr>
          <w:szCs w:val="20"/>
        </w:rPr>
        <w:t xml:space="preserve">å Kongshavn preges </w:t>
      </w:r>
      <w:r w:rsidR="00157669" w:rsidRPr="0096100E">
        <w:rPr>
          <w:szCs w:val="20"/>
        </w:rPr>
        <w:t>undervisningen</w:t>
      </w:r>
      <w:r w:rsidR="00FF6CCE" w:rsidRPr="0096100E">
        <w:rPr>
          <w:szCs w:val="20"/>
        </w:rPr>
        <w:t xml:space="preserve"> av at elevene opplever dybdelæring når de gjør faglige aktiviteter og </w:t>
      </w:r>
      <w:r w:rsidR="00E3369B" w:rsidRPr="0096100E">
        <w:rPr>
          <w:szCs w:val="20"/>
        </w:rPr>
        <w:t xml:space="preserve">at de </w:t>
      </w:r>
      <w:r w:rsidR="00FF6CCE" w:rsidRPr="0096100E">
        <w:rPr>
          <w:szCs w:val="20"/>
        </w:rPr>
        <w:t>bruker det de lærer i praksis. Elever på Kongshavn skal gjennom det de gjør i faglige og tverrfaglige prosjekter og i internasjonalt samarbeid få mulighet til å skape verdi for andre. Entreprenørskap og internasjonalisering skal bidra til at elevene får varierte muligheter for å lære i</w:t>
      </w:r>
      <w:r w:rsidR="004B3695" w:rsidRPr="0096100E">
        <w:rPr>
          <w:szCs w:val="20"/>
        </w:rPr>
        <w:t xml:space="preserve"> </w:t>
      </w:r>
      <w:r w:rsidR="00FF6CCE" w:rsidRPr="0096100E">
        <w:rPr>
          <w:szCs w:val="20"/>
        </w:rPr>
        <w:t>alle fag.</w:t>
      </w:r>
    </w:p>
    <w:p w14:paraId="1A9A8064" w14:textId="43839742" w:rsidR="00FF6CCE" w:rsidRPr="0096100E" w:rsidRDefault="00FF6CCE" w:rsidP="001E7DF0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sz w:val="20"/>
          <w:szCs w:val="20"/>
        </w:rPr>
      </w:pPr>
      <w:r w:rsidRPr="0096100E">
        <w:rPr>
          <w:sz w:val="20"/>
          <w:szCs w:val="20"/>
        </w:rPr>
        <w:t xml:space="preserve">I takt med innføringen av fagfornyelsen </w:t>
      </w:r>
      <w:r w:rsidR="002C6ADE">
        <w:rPr>
          <w:sz w:val="20"/>
          <w:szCs w:val="20"/>
        </w:rPr>
        <w:t xml:space="preserve">ønsker vi at </w:t>
      </w:r>
      <w:r w:rsidRPr="0096100E">
        <w:rPr>
          <w:sz w:val="20"/>
          <w:szCs w:val="20"/>
        </w:rPr>
        <w:t xml:space="preserve">flere elever </w:t>
      </w:r>
      <w:r w:rsidR="002C6ADE">
        <w:rPr>
          <w:sz w:val="20"/>
          <w:szCs w:val="20"/>
        </w:rPr>
        <w:t xml:space="preserve">skal </w:t>
      </w:r>
      <w:r w:rsidRPr="0096100E">
        <w:rPr>
          <w:sz w:val="20"/>
          <w:szCs w:val="20"/>
        </w:rPr>
        <w:t>oppleve bruk av entreprenøriell metode når de utvikler kompetanse i fagene.</w:t>
      </w:r>
    </w:p>
    <w:p w14:paraId="343C3354" w14:textId="6337D4F6" w:rsidR="00FF6CCE" w:rsidRPr="0096100E" w:rsidRDefault="00FF6CCE" w:rsidP="001E7DF0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sz w:val="20"/>
          <w:szCs w:val="20"/>
        </w:rPr>
      </w:pPr>
      <w:r w:rsidRPr="0096100E">
        <w:rPr>
          <w:sz w:val="20"/>
          <w:szCs w:val="20"/>
        </w:rPr>
        <w:t>Skolen skal vurdere å utvide profilen med et realfagstilbud som bygger på prinsippene om at elevene skal gjøre, bruke og skape.</w:t>
      </w:r>
    </w:p>
    <w:p w14:paraId="6FF1C6D1" w14:textId="77777777" w:rsidR="00763B00" w:rsidRPr="0096100E" w:rsidRDefault="00763B00" w:rsidP="00763B00">
      <w:pPr>
        <w:spacing w:after="0" w:line="240" w:lineRule="auto"/>
        <w:rPr>
          <w:szCs w:val="20"/>
        </w:rPr>
      </w:pPr>
    </w:p>
    <w:p w14:paraId="0489DD6F" w14:textId="14374D58" w:rsidR="00FF6CCE" w:rsidRPr="0096100E" w:rsidRDefault="00FF6CCE" w:rsidP="000C428E">
      <w:pPr>
        <w:pStyle w:val="Overskrift3"/>
      </w:pPr>
      <w:r w:rsidRPr="0096100E">
        <w:t>Profesjonsutvikling</w:t>
      </w:r>
      <w:r w:rsidR="00C33871" w:rsidRPr="0096100E">
        <w:t xml:space="preserve"> i </w:t>
      </w:r>
      <w:r w:rsidRPr="0096100E">
        <w:t>team</w:t>
      </w:r>
      <w:r w:rsidR="00C33871" w:rsidRPr="0096100E">
        <w:t xml:space="preserve"> og </w:t>
      </w:r>
      <w:r w:rsidRPr="0096100E">
        <w:t xml:space="preserve">møter </w:t>
      </w:r>
    </w:p>
    <w:p w14:paraId="67423CC4" w14:textId="75B5856B" w:rsidR="009A04FE" w:rsidRPr="0096100E" w:rsidRDefault="009A04FE" w:rsidP="00763B00">
      <w:pPr>
        <w:rPr>
          <w:szCs w:val="20"/>
        </w:rPr>
      </w:pPr>
      <w:r w:rsidRPr="0096100E">
        <w:rPr>
          <w:szCs w:val="20"/>
        </w:rPr>
        <w:t xml:space="preserve">Vi på Kongshavn lærer og utvikler oss som profesjonelle i fellesskap og gjør skolen tydelig i møte med elever, foresatte og </w:t>
      </w:r>
      <w:r w:rsidR="00856076" w:rsidRPr="0096100E">
        <w:rPr>
          <w:szCs w:val="20"/>
        </w:rPr>
        <w:t>andre samarbeidspartnere</w:t>
      </w:r>
      <w:r w:rsidRPr="0096100E">
        <w:rPr>
          <w:szCs w:val="20"/>
        </w:rPr>
        <w:t>.</w:t>
      </w:r>
    </w:p>
    <w:p w14:paraId="29FFFBC6" w14:textId="34256443" w:rsidR="00772732" w:rsidRPr="0096100E" w:rsidRDefault="00772732" w:rsidP="00772732">
      <w:pPr>
        <w:pStyle w:val="Listeavsnitt"/>
        <w:numPr>
          <w:ilvl w:val="0"/>
          <w:numId w:val="10"/>
        </w:numPr>
        <w:rPr>
          <w:sz w:val="20"/>
          <w:szCs w:val="20"/>
        </w:rPr>
      </w:pPr>
      <w:r w:rsidRPr="0096100E">
        <w:rPr>
          <w:sz w:val="20"/>
          <w:szCs w:val="20"/>
        </w:rPr>
        <w:t>Sikre at vi har god felles forståelse for de grunnleggende ideene i det nye læreplanverket og hvordan dette skal prege det faglige arbeidet.</w:t>
      </w:r>
    </w:p>
    <w:p w14:paraId="38009C7A" w14:textId="2EEAC551" w:rsidR="00FF6CCE" w:rsidRPr="0096100E" w:rsidRDefault="00FF6CCE" w:rsidP="00FF6CCE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sz w:val="20"/>
          <w:szCs w:val="20"/>
        </w:rPr>
      </w:pPr>
      <w:r w:rsidRPr="0096100E">
        <w:rPr>
          <w:sz w:val="20"/>
          <w:szCs w:val="20"/>
        </w:rPr>
        <w:t xml:space="preserve">Kongshavn skal ha fagledere med en tydelig faglig og pedagogisk utviklingsrolle med </w:t>
      </w:r>
      <w:r w:rsidR="00224E0D">
        <w:rPr>
          <w:sz w:val="20"/>
          <w:szCs w:val="20"/>
        </w:rPr>
        <w:t>med</w:t>
      </w:r>
      <w:r w:rsidRPr="0096100E">
        <w:rPr>
          <w:sz w:val="20"/>
          <w:szCs w:val="20"/>
        </w:rPr>
        <w:t>ansvar for skolens arbeid med</w:t>
      </w:r>
      <w:r w:rsidRPr="0096100E">
        <w:rPr>
          <w:rFonts w:eastAsia="Calibri" w:cs="Calibri"/>
          <w:sz w:val="20"/>
          <w:szCs w:val="20"/>
        </w:rPr>
        <w:t xml:space="preserve"> entreprenøriell læring, internasjonalisering, digitalisering og vurdering i fagfornyelsen.</w:t>
      </w:r>
    </w:p>
    <w:p w14:paraId="0A7FD428" w14:textId="459A8A52" w:rsidR="00FF6CCE" w:rsidRPr="0096100E" w:rsidRDefault="00FF6CCE" w:rsidP="00FF6CCE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sz w:val="20"/>
          <w:szCs w:val="20"/>
        </w:rPr>
      </w:pPr>
      <w:r w:rsidRPr="0096100E">
        <w:rPr>
          <w:sz w:val="20"/>
          <w:szCs w:val="20"/>
        </w:rPr>
        <w:t>Vi på Kongshavn skal jobbe i team</w:t>
      </w:r>
      <w:r w:rsidR="002C6ADE">
        <w:rPr>
          <w:sz w:val="20"/>
          <w:szCs w:val="20"/>
        </w:rPr>
        <w:t xml:space="preserve">. Med dette ønsker vi at hver enkelt skal oppleve en lette i arbeidet </w:t>
      </w:r>
      <w:r w:rsidRPr="0096100E">
        <w:rPr>
          <w:sz w:val="20"/>
          <w:szCs w:val="20"/>
        </w:rPr>
        <w:t>samtidig som kvaliteten på jobben vi gjør blir bedre. Vi blir enig</w:t>
      </w:r>
      <w:r w:rsidR="0015312C">
        <w:rPr>
          <w:sz w:val="20"/>
          <w:szCs w:val="20"/>
        </w:rPr>
        <w:t>e</w:t>
      </w:r>
      <w:r w:rsidRPr="0096100E">
        <w:rPr>
          <w:sz w:val="20"/>
          <w:szCs w:val="20"/>
        </w:rPr>
        <w:t xml:space="preserve"> om felles mål, hva som gjøres som eget arbeid og hvilke kjøreregler vi har i teamet.</w:t>
      </w:r>
    </w:p>
    <w:p w14:paraId="64FAC238" w14:textId="0D438FBC" w:rsidR="00FF6CCE" w:rsidRPr="0096100E" w:rsidRDefault="00FF6CCE" w:rsidP="00FF6CCE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sz w:val="20"/>
          <w:szCs w:val="20"/>
        </w:rPr>
      </w:pPr>
      <w:r w:rsidRPr="0096100E">
        <w:rPr>
          <w:sz w:val="20"/>
          <w:szCs w:val="20"/>
        </w:rPr>
        <w:t xml:space="preserve">I møter har vi som mål at vi lærer og utvikler oss sammen og at alle stemmer slipper til. Vi sikrer medvirkning fra elevene i </w:t>
      </w:r>
      <w:r w:rsidR="001E7DF0" w:rsidRPr="0096100E">
        <w:rPr>
          <w:sz w:val="20"/>
          <w:szCs w:val="20"/>
        </w:rPr>
        <w:t>utviklingen av skolen og undervisningen.</w:t>
      </w:r>
    </w:p>
    <w:p w14:paraId="73EDD9BD" w14:textId="77777777" w:rsidR="00763B00" w:rsidRPr="0096100E" w:rsidRDefault="00763B00" w:rsidP="00763B00">
      <w:pPr>
        <w:spacing w:after="0" w:line="240" w:lineRule="auto"/>
        <w:rPr>
          <w:szCs w:val="20"/>
        </w:rPr>
      </w:pPr>
    </w:p>
    <w:p w14:paraId="43605A9F" w14:textId="615AC8D2" w:rsidR="00FF6CCE" w:rsidRPr="0096100E" w:rsidRDefault="00FF6CCE" w:rsidP="000C428E">
      <w:pPr>
        <w:pStyle w:val="Overskrift3"/>
      </w:pPr>
      <w:r w:rsidRPr="0096100E">
        <w:t>Vurdering</w:t>
      </w:r>
      <w:r w:rsidR="00104FF5" w:rsidRPr="0096100E">
        <w:t xml:space="preserve"> som gir læring</w:t>
      </w:r>
    </w:p>
    <w:p w14:paraId="62816AB1" w14:textId="4598FADD" w:rsidR="00FF6CCE" w:rsidRPr="0096100E" w:rsidRDefault="00FF6CCE" w:rsidP="00FF6CCE">
      <w:pPr>
        <w:rPr>
          <w:szCs w:val="20"/>
        </w:rPr>
      </w:pPr>
      <w:r w:rsidRPr="0015312C">
        <w:rPr>
          <w:szCs w:val="20"/>
          <w:lang w:val="nn-NO"/>
        </w:rPr>
        <w:t xml:space="preserve">Kongshavn deltar i </w:t>
      </w:r>
      <w:r w:rsidR="00B70AB6" w:rsidRPr="0015312C">
        <w:rPr>
          <w:szCs w:val="20"/>
          <w:lang w:val="nn-NO"/>
        </w:rPr>
        <w:t>nettverk</w:t>
      </w:r>
      <w:r w:rsidRPr="0015312C">
        <w:rPr>
          <w:szCs w:val="20"/>
          <w:lang w:val="nn-NO"/>
        </w:rPr>
        <w:t xml:space="preserve"> for vurdering i regi </w:t>
      </w:r>
      <w:r w:rsidR="002C6ADE">
        <w:rPr>
          <w:szCs w:val="20"/>
          <w:lang w:val="nn-NO"/>
        </w:rPr>
        <w:t>Utdanningsetaten</w:t>
      </w:r>
      <w:r w:rsidRPr="0015312C">
        <w:rPr>
          <w:szCs w:val="20"/>
          <w:lang w:val="nn-NO"/>
        </w:rPr>
        <w:t xml:space="preserve">. </w:t>
      </w:r>
      <w:r w:rsidRPr="0096100E">
        <w:rPr>
          <w:szCs w:val="20"/>
        </w:rPr>
        <w:t xml:space="preserve">På Kongshavn </w:t>
      </w:r>
      <w:r w:rsidR="00687658" w:rsidRPr="0096100E">
        <w:rPr>
          <w:szCs w:val="20"/>
        </w:rPr>
        <w:t xml:space="preserve">skal </w:t>
      </w:r>
      <w:r w:rsidRPr="0096100E">
        <w:rPr>
          <w:szCs w:val="20"/>
        </w:rPr>
        <w:t>vurderingsarbeidet preges av:</w:t>
      </w:r>
    </w:p>
    <w:p w14:paraId="67E69FE1" w14:textId="443875D2" w:rsidR="002C6ADE" w:rsidRPr="002C6ADE" w:rsidRDefault="00FF6CCE" w:rsidP="002C6ADE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strike/>
          <w:sz w:val="20"/>
          <w:szCs w:val="20"/>
        </w:rPr>
      </w:pPr>
      <w:r w:rsidRPr="0096100E">
        <w:rPr>
          <w:sz w:val="20"/>
          <w:szCs w:val="20"/>
        </w:rPr>
        <w:t xml:space="preserve">At alle elever opplever tydelige mål for opplæringen både i hver time og for hele opplæringsløpet. </w:t>
      </w:r>
      <w:r w:rsidRPr="002C6ADE">
        <w:rPr>
          <w:sz w:val="20"/>
          <w:szCs w:val="20"/>
        </w:rPr>
        <w:t xml:space="preserve">Dette sikrer vi gjennom å planlegge opplæringen baklengs og </w:t>
      </w:r>
      <w:r w:rsidR="002C6ADE">
        <w:rPr>
          <w:sz w:val="20"/>
          <w:szCs w:val="20"/>
        </w:rPr>
        <w:t>at vi jobber kontinuerlig med vurdering for læring.</w:t>
      </w:r>
    </w:p>
    <w:p w14:paraId="4B0AFEE7" w14:textId="28379D44" w:rsidR="00FF6CCE" w:rsidRPr="0096100E" w:rsidRDefault="00FF6CCE" w:rsidP="00FF6CCE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sz w:val="20"/>
          <w:szCs w:val="20"/>
        </w:rPr>
      </w:pPr>
      <w:r w:rsidRPr="0096100E">
        <w:rPr>
          <w:sz w:val="20"/>
          <w:szCs w:val="20"/>
        </w:rPr>
        <w:t xml:space="preserve">At alle elever får medvirke i vurderingsarbeidet slik at det støtter opp under utviklingen av kompetanse i å lære </w:t>
      </w:r>
      <w:r w:rsidR="00AF1071" w:rsidRPr="0096100E">
        <w:rPr>
          <w:sz w:val="20"/>
          <w:szCs w:val="20"/>
        </w:rPr>
        <w:t>å</w:t>
      </w:r>
      <w:r w:rsidRPr="0096100E">
        <w:rPr>
          <w:sz w:val="20"/>
          <w:szCs w:val="20"/>
        </w:rPr>
        <w:t xml:space="preserve"> lære.</w:t>
      </w:r>
    </w:p>
    <w:p w14:paraId="7FE1C40C" w14:textId="3F562351" w:rsidR="00FF6CCE" w:rsidRPr="0096100E" w:rsidRDefault="00FF6CCE" w:rsidP="00FF6CCE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sz w:val="20"/>
          <w:szCs w:val="20"/>
        </w:rPr>
      </w:pPr>
      <w:r w:rsidRPr="0096100E">
        <w:rPr>
          <w:sz w:val="20"/>
          <w:szCs w:val="20"/>
        </w:rPr>
        <w:t>At elevene opplever at faglærere bruker det store handlingsrommet lovverket gir i vurderingsarbeidet til å variere</w:t>
      </w:r>
      <w:r w:rsidR="006B54B8" w:rsidRPr="0096100E">
        <w:rPr>
          <w:sz w:val="20"/>
          <w:szCs w:val="20"/>
        </w:rPr>
        <w:t xml:space="preserve"> og til å gi en gyldig vurdering av elevenes kompetanse</w:t>
      </w:r>
      <w:r w:rsidRPr="0096100E">
        <w:rPr>
          <w:sz w:val="20"/>
          <w:szCs w:val="20"/>
        </w:rPr>
        <w:t>.</w:t>
      </w:r>
    </w:p>
    <w:p w14:paraId="1A5C56EC" w14:textId="77777777" w:rsidR="000C428E" w:rsidRPr="0096100E" w:rsidRDefault="000C428E" w:rsidP="00763B00">
      <w:pPr>
        <w:spacing w:after="0" w:line="240" w:lineRule="auto"/>
        <w:rPr>
          <w:szCs w:val="20"/>
        </w:rPr>
      </w:pPr>
    </w:p>
    <w:p w14:paraId="6812BB47" w14:textId="77777777" w:rsidR="002616AB" w:rsidRPr="0096100E" w:rsidRDefault="002616AB" w:rsidP="000C428E">
      <w:pPr>
        <w:pStyle w:val="Overskrift3"/>
      </w:pPr>
      <w:r w:rsidRPr="0096100E">
        <w:t>Medvirkning i en trygg og varm skole</w:t>
      </w:r>
    </w:p>
    <w:p w14:paraId="0D992A38" w14:textId="33D3D8A1" w:rsidR="002616AB" w:rsidRPr="0096100E" w:rsidRDefault="002C6ADE" w:rsidP="002616AB">
      <w:pPr>
        <w:spacing w:line="254" w:lineRule="auto"/>
        <w:rPr>
          <w:szCs w:val="20"/>
        </w:rPr>
      </w:pPr>
      <w:r>
        <w:t xml:space="preserve">Elevene på Kongshavn skal oppleve at de får en tett oppfølging og møtes på en tydelig og vennlig måte av skolens ansatte. På </w:t>
      </w:r>
      <w:r w:rsidR="002616AB" w:rsidRPr="0096100E">
        <w:rPr>
          <w:szCs w:val="20"/>
        </w:rPr>
        <w:t xml:space="preserve">Kongshavn skal elevrådet </w:t>
      </w:r>
      <w:r>
        <w:rPr>
          <w:szCs w:val="20"/>
        </w:rPr>
        <w:t xml:space="preserve">være </w:t>
      </w:r>
      <w:r w:rsidR="002616AB" w:rsidRPr="0096100E">
        <w:rPr>
          <w:szCs w:val="20"/>
        </w:rPr>
        <w:t xml:space="preserve">et </w:t>
      </w:r>
      <w:r w:rsidR="00ED7BC3" w:rsidRPr="0096100E">
        <w:rPr>
          <w:szCs w:val="20"/>
        </w:rPr>
        <w:t>bindeledd</w:t>
      </w:r>
      <w:r w:rsidR="002616AB" w:rsidRPr="0096100E">
        <w:rPr>
          <w:szCs w:val="20"/>
        </w:rPr>
        <w:t xml:space="preserve"> mellom elever og ledelse </w:t>
      </w:r>
      <w:r>
        <w:rPr>
          <w:szCs w:val="20"/>
        </w:rPr>
        <w:t xml:space="preserve">som </w:t>
      </w:r>
      <w:r w:rsidR="002616AB" w:rsidRPr="0096100E">
        <w:rPr>
          <w:szCs w:val="20"/>
        </w:rPr>
        <w:t xml:space="preserve">fanger opp alle elevers ønsker og behov. </w:t>
      </w:r>
    </w:p>
    <w:p w14:paraId="0B9B35F7" w14:textId="2F8DCC03" w:rsidR="00F0183B" w:rsidRPr="0096100E" w:rsidRDefault="00F0183B" w:rsidP="00F0183B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96100E">
        <w:rPr>
          <w:sz w:val="20"/>
          <w:szCs w:val="20"/>
        </w:rPr>
        <w:t>Skolen skal legge til rette for elevstyrte aktiviteter utenfor undervisning hvor elevrådet er en sentral aktør i arbeidet.</w:t>
      </w:r>
    </w:p>
    <w:p w14:paraId="44155E29" w14:textId="0F494DF1" w:rsidR="00D642E9" w:rsidRPr="0096100E" w:rsidRDefault="000D5FF3" w:rsidP="000F0078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96100E">
        <w:rPr>
          <w:sz w:val="20"/>
          <w:szCs w:val="20"/>
        </w:rPr>
        <w:t xml:space="preserve">Det skal gjennomføres forsøk med elevstyrte </w:t>
      </w:r>
      <w:r w:rsidR="006E62B2" w:rsidRPr="0096100E">
        <w:rPr>
          <w:sz w:val="20"/>
          <w:szCs w:val="20"/>
        </w:rPr>
        <w:t>temadager</w:t>
      </w:r>
      <w:r w:rsidR="006A0885" w:rsidRPr="0096100E">
        <w:rPr>
          <w:sz w:val="20"/>
          <w:szCs w:val="20"/>
        </w:rPr>
        <w:t xml:space="preserve"> i regi av elevrådet</w:t>
      </w:r>
      <w:r w:rsidR="006E62B2" w:rsidRPr="0096100E">
        <w:rPr>
          <w:sz w:val="20"/>
          <w:szCs w:val="20"/>
        </w:rPr>
        <w:t>.</w:t>
      </w:r>
    </w:p>
    <w:p w14:paraId="49FBBC00" w14:textId="72124C9D" w:rsidR="00EA1C54" w:rsidRPr="0096100E" w:rsidRDefault="007C1CFB" w:rsidP="00386C38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96100E">
        <w:rPr>
          <w:sz w:val="20"/>
          <w:szCs w:val="20"/>
        </w:rPr>
        <w:t xml:space="preserve">Elevene skal oppleve at de </w:t>
      </w:r>
      <w:r w:rsidR="00881BB5" w:rsidRPr="0096100E">
        <w:rPr>
          <w:sz w:val="20"/>
          <w:szCs w:val="20"/>
        </w:rPr>
        <w:t xml:space="preserve">i undervisningen </w:t>
      </w:r>
      <w:r w:rsidRPr="0096100E">
        <w:rPr>
          <w:sz w:val="20"/>
          <w:szCs w:val="20"/>
        </w:rPr>
        <w:t>møter t</w:t>
      </w:r>
      <w:r w:rsidR="00386C38" w:rsidRPr="0096100E">
        <w:rPr>
          <w:sz w:val="20"/>
          <w:szCs w:val="20"/>
        </w:rPr>
        <w:t>ydelig agenda</w:t>
      </w:r>
      <w:r w:rsidR="007E6CF0" w:rsidRPr="0096100E">
        <w:rPr>
          <w:sz w:val="20"/>
          <w:szCs w:val="20"/>
        </w:rPr>
        <w:t xml:space="preserve"> og arbeidskrav</w:t>
      </w:r>
      <w:r w:rsidR="00386C38" w:rsidRPr="0096100E">
        <w:rPr>
          <w:sz w:val="20"/>
          <w:szCs w:val="20"/>
        </w:rPr>
        <w:t>, mål</w:t>
      </w:r>
      <w:r w:rsidR="00881BB5" w:rsidRPr="0096100E">
        <w:rPr>
          <w:sz w:val="20"/>
          <w:szCs w:val="20"/>
        </w:rPr>
        <w:t xml:space="preserve"> og </w:t>
      </w:r>
      <w:r w:rsidR="00386C38" w:rsidRPr="0096100E">
        <w:rPr>
          <w:sz w:val="20"/>
          <w:szCs w:val="20"/>
        </w:rPr>
        <w:t xml:space="preserve">hensikt </w:t>
      </w:r>
      <w:r w:rsidR="00881BB5" w:rsidRPr="0096100E">
        <w:rPr>
          <w:sz w:val="20"/>
          <w:szCs w:val="20"/>
        </w:rPr>
        <w:t xml:space="preserve">for </w:t>
      </w:r>
      <w:r w:rsidR="00EA1C54" w:rsidRPr="0096100E">
        <w:rPr>
          <w:sz w:val="20"/>
          <w:szCs w:val="20"/>
        </w:rPr>
        <w:t>opplæringen</w:t>
      </w:r>
      <w:r w:rsidR="00EC29C9" w:rsidRPr="0096100E">
        <w:rPr>
          <w:sz w:val="20"/>
          <w:szCs w:val="20"/>
        </w:rPr>
        <w:t>,</w:t>
      </w:r>
      <w:r w:rsidR="00EA1C54" w:rsidRPr="0096100E">
        <w:rPr>
          <w:sz w:val="20"/>
          <w:szCs w:val="20"/>
        </w:rPr>
        <w:t xml:space="preserve"> at de blir tatt med på råd</w:t>
      </w:r>
      <w:r w:rsidR="00034362" w:rsidRPr="0096100E">
        <w:rPr>
          <w:sz w:val="20"/>
          <w:szCs w:val="20"/>
        </w:rPr>
        <w:t xml:space="preserve"> og får ta egne valg</w:t>
      </w:r>
      <w:r w:rsidR="00473BB3" w:rsidRPr="0096100E">
        <w:rPr>
          <w:sz w:val="20"/>
          <w:szCs w:val="20"/>
        </w:rPr>
        <w:t xml:space="preserve"> i undervisningen</w:t>
      </w:r>
      <w:r w:rsidR="00EA1C54" w:rsidRPr="0096100E">
        <w:rPr>
          <w:sz w:val="20"/>
          <w:szCs w:val="20"/>
        </w:rPr>
        <w:t>.</w:t>
      </w:r>
    </w:p>
    <w:p w14:paraId="60AAC069" w14:textId="77777777" w:rsidR="000C428E" w:rsidRPr="0096100E" w:rsidRDefault="000C428E" w:rsidP="000C428E">
      <w:pPr>
        <w:spacing w:after="0" w:line="240" w:lineRule="auto"/>
        <w:rPr>
          <w:szCs w:val="20"/>
        </w:rPr>
      </w:pPr>
    </w:p>
    <w:p w14:paraId="00DFDD13" w14:textId="77777777" w:rsidR="00D83668" w:rsidRPr="0096100E" w:rsidRDefault="00E7251D" w:rsidP="000C428E">
      <w:pPr>
        <w:pStyle w:val="Overskrift3"/>
      </w:pPr>
      <w:r w:rsidRPr="0096100E">
        <w:t>Digitalisering</w:t>
      </w:r>
    </w:p>
    <w:p w14:paraId="2DFAE135" w14:textId="5D6E0E39" w:rsidR="00F0183B" w:rsidRPr="0096100E" w:rsidRDefault="00F0183B" w:rsidP="00C558CA">
      <w:pPr>
        <w:pStyle w:val="Listeavsnitt"/>
        <w:numPr>
          <w:ilvl w:val="0"/>
          <w:numId w:val="7"/>
        </w:numPr>
        <w:spacing w:line="254" w:lineRule="auto"/>
        <w:rPr>
          <w:sz w:val="20"/>
          <w:szCs w:val="20"/>
        </w:rPr>
      </w:pPr>
      <w:r w:rsidRPr="0096100E">
        <w:rPr>
          <w:sz w:val="20"/>
          <w:szCs w:val="20"/>
        </w:rPr>
        <w:t xml:space="preserve">Skolen skal </w:t>
      </w:r>
      <w:r w:rsidR="00EA1C54" w:rsidRPr="0096100E">
        <w:rPr>
          <w:sz w:val="20"/>
          <w:szCs w:val="20"/>
        </w:rPr>
        <w:t>utarbeide</w:t>
      </w:r>
      <w:r w:rsidR="003F3890" w:rsidRPr="0096100E">
        <w:rPr>
          <w:sz w:val="20"/>
          <w:szCs w:val="20"/>
        </w:rPr>
        <w:t xml:space="preserve"> en revidert kanalstrategi som sikrer god informasjonsflyt </w:t>
      </w:r>
      <w:r w:rsidR="00E158AA" w:rsidRPr="0096100E">
        <w:rPr>
          <w:sz w:val="20"/>
          <w:szCs w:val="20"/>
        </w:rPr>
        <w:t>til elever, foresatte og ansatte og som reduserer papirforbruket.</w:t>
      </w:r>
    </w:p>
    <w:p w14:paraId="5FCCC6AC" w14:textId="4497F25A" w:rsidR="006B54B8" w:rsidRPr="0096100E" w:rsidRDefault="00A5175D" w:rsidP="00C558CA">
      <w:pPr>
        <w:pStyle w:val="Listeavsnitt"/>
        <w:numPr>
          <w:ilvl w:val="0"/>
          <w:numId w:val="7"/>
        </w:numPr>
        <w:spacing w:line="254" w:lineRule="auto"/>
        <w:rPr>
          <w:sz w:val="20"/>
          <w:szCs w:val="20"/>
        </w:rPr>
      </w:pPr>
      <w:r w:rsidRPr="0096100E">
        <w:rPr>
          <w:sz w:val="20"/>
          <w:szCs w:val="20"/>
        </w:rPr>
        <w:t xml:space="preserve">Skolen </w:t>
      </w:r>
      <w:r w:rsidR="00765632" w:rsidRPr="0096100E">
        <w:rPr>
          <w:sz w:val="20"/>
          <w:szCs w:val="20"/>
        </w:rPr>
        <w:t xml:space="preserve">skal gjennomgå bruken av digitale hjelpemidler i undervisningen for å sikre at hjelpemidlene </w:t>
      </w:r>
      <w:r w:rsidR="00D57A89" w:rsidRPr="0096100E">
        <w:rPr>
          <w:sz w:val="20"/>
          <w:szCs w:val="20"/>
        </w:rPr>
        <w:t>bidrar til elevenes læring</w:t>
      </w:r>
      <w:r w:rsidR="00765632" w:rsidRPr="0096100E">
        <w:rPr>
          <w:sz w:val="20"/>
          <w:szCs w:val="20"/>
        </w:rPr>
        <w:t>.</w:t>
      </w:r>
    </w:p>
    <w:sectPr w:rsidR="006B54B8" w:rsidRPr="0096100E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95BCE" w14:textId="77777777" w:rsidR="001C1157" w:rsidRDefault="001C1157" w:rsidP="005D093C">
      <w:pPr>
        <w:spacing w:after="0" w:line="240" w:lineRule="auto"/>
      </w:pPr>
      <w:r>
        <w:separator/>
      </w:r>
    </w:p>
  </w:endnote>
  <w:endnote w:type="continuationSeparator" w:id="0">
    <w:p w14:paraId="55277EB6" w14:textId="77777777" w:rsidR="001C1157" w:rsidRDefault="001C1157" w:rsidP="005D093C">
      <w:pPr>
        <w:spacing w:after="0" w:line="240" w:lineRule="auto"/>
      </w:pPr>
      <w:r>
        <w:continuationSeparator/>
      </w:r>
    </w:p>
  </w:endnote>
  <w:endnote w:type="continuationNotice" w:id="1">
    <w:p w14:paraId="75E1FD17" w14:textId="77777777" w:rsidR="001C1157" w:rsidRDefault="001C11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lo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70544"/>
      <w:docPartObj>
        <w:docPartGallery w:val="Page Numbers (Bottom of Page)"/>
        <w:docPartUnique/>
      </w:docPartObj>
    </w:sdtPr>
    <w:sdtEndPr/>
    <w:sdtContent>
      <w:p w14:paraId="57C6918C" w14:textId="77777777" w:rsidR="00B70AB6" w:rsidRDefault="00B70AB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96D">
          <w:rPr>
            <w:noProof/>
          </w:rPr>
          <w:t>1</w:t>
        </w:r>
        <w:r>
          <w:fldChar w:fldCharType="end"/>
        </w:r>
      </w:p>
    </w:sdtContent>
  </w:sdt>
  <w:p w14:paraId="77CA7F39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CDBCA" w14:textId="77777777" w:rsidR="001C1157" w:rsidRDefault="001C1157" w:rsidP="005D093C">
      <w:pPr>
        <w:spacing w:after="0" w:line="240" w:lineRule="auto"/>
      </w:pPr>
      <w:r>
        <w:separator/>
      </w:r>
    </w:p>
  </w:footnote>
  <w:footnote w:type="continuationSeparator" w:id="0">
    <w:p w14:paraId="1DE1B6A6" w14:textId="77777777" w:rsidR="001C1157" w:rsidRDefault="001C1157" w:rsidP="005D093C">
      <w:pPr>
        <w:spacing w:after="0" w:line="240" w:lineRule="auto"/>
      </w:pPr>
      <w:r>
        <w:continuationSeparator/>
      </w:r>
    </w:p>
  </w:footnote>
  <w:footnote w:type="continuationNotice" w:id="1">
    <w:p w14:paraId="7249D405" w14:textId="77777777" w:rsidR="001C1157" w:rsidRDefault="001C11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C2FA4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DD7"/>
    <w:multiLevelType w:val="multilevel"/>
    <w:tmpl w:val="B252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E6354"/>
    <w:multiLevelType w:val="hybridMultilevel"/>
    <w:tmpl w:val="9B56B0E2"/>
    <w:lvl w:ilvl="0" w:tplc="92764020">
      <w:start w:val="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70DA"/>
    <w:multiLevelType w:val="hybridMultilevel"/>
    <w:tmpl w:val="7430C6B6"/>
    <w:lvl w:ilvl="0" w:tplc="92764020">
      <w:start w:val="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51B8B"/>
    <w:multiLevelType w:val="hybridMultilevel"/>
    <w:tmpl w:val="A9F0D002"/>
    <w:lvl w:ilvl="0" w:tplc="939E7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63338"/>
    <w:multiLevelType w:val="hybridMultilevel"/>
    <w:tmpl w:val="2C006DBA"/>
    <w:lvl w:ilvl="0" w:tplc="92764020">
      <w:start w:val="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3423"/>
    <w:multiLevelType w:val="hybridMultilevel"/>
    <w:tmpl w:val="8C5E9EBA"/>
    <w:lvl w:ilvl="0" w:tplc="92764020">
      <w:start w:val="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E189E"/>
    <w:multiLevelType w:val="hybridMultilevel"/>
    <w:tmpl w:val="A7002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64C9E"/>
    <w:multiLevelType w:val="hybridMultilevel"/>
    <w:tmpl w:val="78327534"/>
    <w:lvl w:ilvl="0" w:tplc="AC98F0B8">
      <w:numFmt w:val="bullet"/>
      <w:lvlText w:val="-"/>
      <w:lvlJc w:val="left"/>
      <w:pPr>
        <w:ind w:left="720" w:hanging="360"/>
      </w:pPr>
      <w:rPr>
        <w:rFonts w:ascii="Oslo Sans" w:eastAsiaTheme="minorHAnsi" w:hAnsi="Oslo San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E6985"/>
    <w:multiLevelType w:val="hybridMultilevel"/>
    <w:tmpl w:val="D64CC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D7"/>
    <w:rsid w:val="000119BE"/>
    <w:rsid w:val="000125FB"/>
    <w:rsid w:val="000226E8"/>
    <w:rsid w:val="00031322"/>
    <w:rsid w:val="00034362"/>
    <w:rsid w:val="00050F09"/>
    <w:rsid w:val="00064A24"/>
    <w:rsid w:val="000801BD"/>
    <w:rsid w:val="00083177"/>
    <w:rsid w:val="0008551F"/>
    <w:rsid w:val="00095EC1"/>
    <w:rsid w:val="000C428E"/>
    <w:rsid w:val="000D5FF3"/>
    <w:rsid w:val="000F0078"/>
    <w:rsid w:val="000F5628"/>
    <w:rsid w:val="00104FF5"/>
    <w:rsid w:val="001208DF"/>
    <w:rsid w:val="00140A68"/>
    <w:rsid w:val="0015312C"/>
    <w:rsid w:val="0015723F"/>
    <w:rsid w:val="00157669"/>
    <w:rsid w:val="00160B80"/>
    <w:rsid w:val="00172B95"/>
    <w:rsid w:val="00180A2E"/>
    <w:rsid w:val="00186573"/>
    <w:rsid w:val="001C1157"/>
    <w:rsid w:val="001C51CF"/>
    <w:rsid w:val="001C7B74"/>
    <w:rsid w:val="001E7DF0"/>
    <w:rsid w:val="001F112F"/>
    <w:rsid w:val="00224E0D"/>
    <w:rsid w:val="0025699D"/>
    <w:rsid w:val="002616AB"/>
    <w:rsid w:val="00274E74"/>
    <w:rsid w:val="002B1AF1"/>
    <w:rsid w:val="002C1B80"/>
    <w:rsid w:val="002C61AE"/>
    <w:rsid w:val="002C6ADE"/>
    <w:rsid w:val="00325D57"/>
    <w:rsid w:val="00343094"/>
    <w:rsid w:val="00344AF7"/>
    <w:rsid w:val="003603AE"/>
    <w:rsid w:val="00364B37"/>
    <w:rsid w:val="00386C38"/>
    <w:rsid w:val="003F3890"/>
    <w:rsid w:val="00457705"/>
    <w:rsid w:val="0045795F"/>
    <w:rsid w:val="00473BB3"/>
    <w:rsid w:val="00483FE0"/>
    <w:rsid w:val="004A5415"/>
    <w:rsid w:val="004B3695"/>
    <w:rsid w:val="004B4C64"/>
    <w:rsid w:val="004C7265"/>
    <w:rsid w:val="00515993"/>
    <w:rsid w:val="00525DE0"/>
    <w:rsid w:val="0055183B"/>
    <w:rsid w:val="00560BBB"/>
    <w:rsid w:val="00560D31"/>
    <w:rsid w:val="00567104"/>
    <w:rsid w:val="005812E4"/>
    <w:rsid w:val="005929B5"/>
    <w:rsid w:val="00595FDC"/>
    <w:rsid w:val="005D093C"/>
    <w:rsid w:val="00600308"/>
    <w:rsid w:val="00604B7C"/>
    <w:rsid w:val="00617383"/>
    <w:rsid w:val="006327F8"/>
    <w:rsid w:val="00641CEA"/>
    <w:rsid w:val="00644E22"/>
    <w:rsid w:val="006632F4"/>
    <w:rsid w:val="00666CCE"/>
    <w:rsid w:val="00687658"/>
    <w:rsid w:val="006A0885"/>
    <w:rsid w:val="006A4AC3"/>
    <w:rsid w:val="006B54B8"/>
    <w:rsid w:val="006C10A3"/>
    <w:rsid w:val="006E006E"/>
    <w:rsid w:val="006E329B"/>
    <w:rsid w:val="006E62B2"/>
    <w:rsid w:val="00727D7C"/>
    <w:rsid w:val="00733D2B"/>
    <w:rsid w:val="0073659A"/>
    <w:rsid w:val="00763B00"/>
    <w:rsid w:val="007654A6"/>
    <w:rsid w:val="00765632"/>
    <w:rsid w:val="00772732"/>
    <w:rsid w:val="0079396D"/>
    <w:rsid w:val="007A18C6"/>
    <w:rsid w:val="007C1CFB"/>
    <w:rsid w:val="007D1113"/>
    <w:rsid w:val="007E4B0D"/>
    <w:rsid w:val="007E6CF0"/>
    <w:rsid w:val="00832CF8"/>
    <w:rsid w:val="00846582"/>
    <w:rsid w:val="00846A7B"/>
    <w:rsid w:val="008534D1"/>
    <w:rsid w:val="00856076"/>
    <w:rsid w:val="00875557"/>
    <w:rsid w:val="00881BB5"/>
    <w:rsid w:val="00882344"/>
    <w:rsid w:val="00882E08"/>
    <w:rsid w:val="008C3AA1"/>
    <w:rsid w:val="008D0A57"/>
    <w:rsid w:val="008D5723"/>
    <w:rsid w:val="008D59A4"/>
    <w:rsid w:val="008E4ACF"/>
    <w:rsid w:val="009102C1"/>
    <w:rsid w:val="0096100E"/>
    <w:rsid w:val="00981E1B"/>
    <w:rsid w:val="009A04FE"/>
    <w:rsid w:val="009E7338"/>
    <w:rsid w:val="00A0208E"/>
    <w:rsid w:val="00A30960"/>
    <w:rsid w:val="00A37C70"/>
    <w:rsid w:val="00A5175D"/>
    <w:rsid w:val="00A55047"/>
    <w:rsid w:val="00A63656"/>
    <w:rsid w:val="00A67238"/>
    <w:rsid w:val="00A85594"/>
    <w:rsid w:val="00A903C2"/>
    <w:rsid w:val="00AA0A1E"/>
    <w:rsid w:val="00AA100D"/>
    <w:rsid w:val="00AF1071"/>
    <w:rsid w:val="00B10DAE"/>
    <w:rsid w:val="00B362A4"/>
    <w:rsid w:val="00B5389B"/>
    <w:rsid w:val="00B70AB6"/>
    <w:rsid w:val="00B92C49"/>
    <w:rsid w:val="00BA3DF4"/>
    <w:rsid w:val="00BD6642"/>
    <w:rsid w:val="00C214AD"/>
    <w:rsid w:val="00C33871"/>
    <w:rsid w:val="00C51925"/>
    <w:rsid w:val="00C558CA"/>
    <w:rsid w:val="00D44A50"/>
    <w:rsid w:val="00D50410"/>
    <w:rsid w:val="00D57A89"/>
    <w:rsid w:val="00D642E9"/>
    <w:rsid w:val="00D77228"/>
    <w:rsid w:val="00D80D70"/>
    <w:rsid w:val="00D8326C"/>
    <w:rsid w:val="00D83668"/>
    <w:rsid w:val="00E158AA"/>
    <w:rsid w:val="00E3369B"/>
    <w:rsid w:val="00E51F3C"/>
    <w:rsid w:val="00E613C4"/>
    <w:rsid w:val="00E66FD7"/>
    <w:rsid w:val="00E7251D"/>
    <w:rsid w:val="00E84658"/>
    <w:rsid w:val="00E9227A"/>
    <w:rsid w:val="00EA1C54"/>
    <w:rsid w:val="00EB1198"/>
    <w:rsid w:val="00EC29C9"/>
    <w:rsid w:val="00EC46F1"/>
    <w:rsid w:val="00ED7BC3"/>
    <w:rsid w:val="00EF2EDC"/>
    <w:rsid w:val="00F0183B"/>
    <w:rsid w:val="00F260FB"/>
    <w:rsid w:val="00F91BBD"/>
    <w:rsid w:val="00FA1D0C"/>
    <w:rsid w:val="00FD7882"/>
    <w:rsid w:val="00FF6CCE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4B746"/>
  <w15:chartTrackingRefBased/>
  <w15:docId w15:val="{6F3D12EB-2545-47FC-A707-F04A9F0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0A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12522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0AB6"/>
    <w:rPr>
      <w:rFonts w:asciiTheme="majorHAnsi" w:eastAsiaTheme="majorEastAsia" w:hAnsiTheme="majorHAnsi" w:cstheme="majorBidi"/>
      <w:color w:val="012522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B70AB6"/>
    <w:pPr>
      <w:spacing w:after="160" w:line="259" w:lineRule="auto"/>
      <w:ind w:left="720"/>
      <w:contextualSpacing/>
    </w:pPr>
    <w:rPr>
      <w:sz w:val="22"/>
    </w:rPr>
  </w:style>
  <w:style w:type="character" w:styleId="Merknadsreferanse">
    <w:name w:val="annotation reference"/>
    <w:basedOn w:val="Standardskriftforavsnitt"/>
    <w:uiPriority w:val="99"/>
    <w:semiHidden/>
    <w:rsid w:val="00FF7BB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FF7BBA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7BB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7B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7B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2C97B4EDA35F44881C70F042148032" ma:contentTypeVersion="" ma:contentTypeDescription="Opprett et nytt dokument." ma:contentTypeScope="" ma:versionID="eff2d0877ebe04973c555411effc07c1">
  <xsd:schema xmlns:xsd="http://www.w3.org/2001/XMLSchema" xmlns:xs="http://www.w3.org/2001/XMLSchema" xmlns:p="http://schemas.microsoft.com/office/2006/metadata/properties" xmlns:ns2="659ced06-0a57-4cf9-984e-26599d00f16f" targetNamespace="http://schemas.microsoft.com/office/2006/metadata/properties" ma:root="true" ma:fieldsID="3fd70594564f1228c0d0246d6f6ae745" ns2:_="">
    <xsd:import namespace="659ced06-0a57-4cf9-984e-26599d00f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ed06-0a57-4cf9-984e-26599d00f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E9672AB7-D1DC-4A25-8980-43D5F5B14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DE141C-0655-40DF-A8DA-A94491614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72818-0CF5-4C57-8769-DAA01863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ced06-0a57-4cf9-984e-26599d00f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</Template>
  <TotalTime>7</TotalTime>
  <Pages>3</Pages>
  <Words>1161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Jørgen Kopperud</dc:creator>
  <cp:keywords/>
  <dc:description/>
  <cp:lastModifiedBy>Knut Jørgen Kopperud</cp:lastModifiedBy>
  <cp:revision>3</cp:revision>
  <cp:lastPrinted>2021-04-21T06:51:00Z</cp:lastPrinted>
  <dcterms:created xsi:type="dcterms:W3CDTF">2021-04-22T16:00:00Z</dcterms:created>
  <dcterms:modified xsi:type="dcterms:W3CDTF">2021-04-29T09:18:00Z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0x010100112C97B4EDA35F44881C70F042148032</vt:lpwstr>
  </property>
</Properties>
</file>